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EC" w:rsidRPr="0096048F" w:rsidRDefault="006D43EC" w:rsidP="00E0425B">
      <w:pPr>
        <w:jc w:val="center"/>
        <w:rPr>
          <w:b/>
          <w:sz w:val="16"/>
          <w:szCs w:val="16"/>
        </w:rPr>
      </w:pPr>
    </w:p>
    <w:p w:rsidR="00E0425B" w:rsidRPr="006D43EC" w:rsidRDefault="0096048F" w:rsidP="00E0425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Resiland</w:t>
      </w:r>
      <w:proofErr w:type="spellEnd"/>
      <w:r>
        <w:rPr>
          <w:b/>
          <w:sz w:val="24"/>
          <w:szCs w:val="24"/>
        </w:rPr>
        <w:t xml:space="preserve"> </w:t>
      </w:r>
      <w:r w:rsidR="00E0425B" w:rsidRPr="006D43EC">
        <w:rPr>
          <w:b/>
          <w:sz w:val="24"/>
          <w:szCs w:val="24"/>
        </w:rPr>
        <w:t>Final Seminar</w:t>
      </w:r>
      <w:r>
        <w:rPr>
          <w:b/>
          <w:sz w:val="24"/>
          <w:szCs w:val="24"/>
        </w:rPr>
        <w:t xml:space="preserve"> Agenda</w:t>
      </w:r>
    </w:p>
    <w:p w:rsidR="0096048F" w:rsidRDefault="00E0425B" w:rsidP="0096048F">
      <w:pPr>
        <w:jc w:val="center"/>
        <w:rPr>
          <w:sz w:val="24"/>
          <w:szCs w:val="24"/>
        </w:rPr>
      </w:pPr>
      <w:r w:rsidRPr="006D43EC">
        <w:rPr>
          <w:sz w:val="24"/>
          <w:szCs w:val="24"/>
        </w:rPr>
        <w:t xml:space="preserve">Brussels, </w:t>
      </w:r>
      <w:r w:rsidR="0096048F">
        <w:rPr>
          <w:sz w:val="24"/>
          <w:szCs w:val="24"/>
        </w:rPr>
        <w:t xml:space="preserve">NH Hotel Grand Place </w:t>
      </w:r>
      <w:proofErr w:type="spellStart"/>
      <w:r w:rsidR="0096048F">
        <w:rPr>
          <w:sz w:val="24"/>
          <w:szCs w:val="24"/>
        </w:rPr>
        <w:t>Arenberg</w:t>
      </w:r>
      <w:proofErr w:type="spellEnd"/>
    </w:p>
    <w:p w:rsidR="0096048F" w:rsidRPr="006D43EC" w:rsidRDefault="00C004DD" w:rsidP="0096048F">
      <w:pPr>
        <w:jc w:val="center"/>
        <w:rPr>
          <w:sz w:val="24"/>
          <w:szCs w:val="24"/>
        </w:rPr>
      </w:pPr>
      <w:r w:rsidRPr="006D43EC">
        <w:rPr>
          <w:sz w:val="24"/>
          <w:szCs w:val="24"/>
        </w:rPr>
        <w:t xml:space="preserve">19 </w:t>
      </w:r>
      <w:r w:rsidR="00E0425B" w:rsidRPr="006D43EC">
        <w:rPr>
          <w:sz w:val="24"/>
          <w:szCs w:val="24"/>
        </w:rPr>
        <w:t>October 2015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0425B" w:rsidRPr="00C004DD" w:rsidTr="005B080E">
        <w:trPr>
          <w:trHeight w:val="528"/>
        </w:trPr>
        <w:tc>
          <w:tcPr>
            <w:tcW w:w="1413" w:type="dxa"/>
            <w:shd w:val="clear" w:color="auto" w:fill="FFE599" w:themeFill="accent4" w:themeFillTint="66"/>
          </w:tcPr>
          <w:p w:rsidR="00E0425B" w:rsidRPr="005B080E" w:rsidRDefault="00E0425B" w:rsidP="001B06F7">
            <w:pPr>
              <w:spacing w:before="240"/>
              <w:rPr>
                <w:rFonts w:cs="Arial"/>
                <w:sz w:val="20"/>
                <w:szCs w:val="20"/>
              </w:rPr>
            </w:pPr>
            <w:r w:rsidRPr="005B080E">
              <w:rPr>
                <w:rFonts w:cs="Arial"/>
                <w:sz w:val="20"/>
                <w:szCs w:val="20"/>
              </w:rPr>
              <w:t>8.45</w:t>
            </w:r>
          </w:p>
        </w:tc>
        <w:tc>
          <w:tcPr>
            <w:tcW w:w="8215" w:type="dxa"/>
            <w:shd w:val="clear" w:color="auto" w:fill="FFE599" w:themeFill="accent4" w:themeFillTint="66"/>
          </w:tcPr>
          <w:p w:rsidR="00E0425B" w:rsidRPr="005B080E" w:rsidRDefault="00E0425B" w:rsidP="001B06F7">
            <w:pPr>
              <w:spacing w:before="240"/>
              <w:rPr>
                <w:rFonts w:cs="Arial"/>
                <w:sz w:val="20"/>
                <w:szCs w:val="20"/>
              </w:rPr>
            </w:pPr>
            <w:r w:rsidRPr="005B080E">
              <w:rPr>
                <w:rFonts w:cs="Arial"/>
                <w:sz w:val="20"/>
                <w:szCs w:val="20"/>
              </w:rPr>
              <w:t xml:space="preserve">Registration </w:t>
            </w:r>
          </w:p>
        </w:tc>
      </w:tr>
      <w:tr w:rsidR="00E0425B" w:rsidRPr="00C004DD" w:rsidTr="002013B5">
        <w:tc>
          <w:tcPr>
            <w:tcW w:w="1413" w:type="dxa"/>
          </w:tcPr>
          <w:p w:rsidR="00E0425B" w:rsidRPr="00C004DD" w:rsidRDefault="00E0425B" w:rsidP="001B06F7">
            <w:p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sz w:val="20"/>
                <w:szCs w:val="20"/>
              </w:rPr>
              <w:t>9.00</w:t>
            </w:r>
          </w:p>
        </w:tc>
        <w:tc>
          <w:tcPr>
            <w:tcW w:w="8215" w:type="dxa"/>
          </w:tcPr>
          <w:p w:rsidR="00E0425B" w:rsidRPr="0096048F" w:rsidRDefault="0096048F" w:rsidP="005B080E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Welcome</w:t>
            </w:r>
            <w:r w:rsidR="00E0425B" w:rsidRPr="00C004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0425B" w:rsidRPr="0096048F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E0425B" w:rsidRPr="00C004DD" w:rsidTr="002013B5">
        <w:tc>
          <w:tcPr>
            <w:tcW w:w="1413" w:type="dxa"/>
          </w:tcPr>
          <w:p w:rsidR="00E0425B" w:rsidRPr="00C004DD" w:rsidRDefault="00E0425B" w:rsidP="001B06F7">
            <w:p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sz w:val="20"/>
                <w:szCs w:val="20"/>
              </w:rPr>
              <w:t>9.</w:t>
            </w:r>
            <w:r w:rsidR="00155AAB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8215" w:type="dxa"/>
          </w:tcPr>
          <w:p w:rsidR="00E0425B" w:rsidRPr="00C004DD" w:rsidRDefault="005B080E" w:rsidP="001B06F7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Introduction </w:t>
            </w:r>
          </w:p>
          <w:p w:rsidR="00E0425B" w:rsidRPr="00C004DD" w:rsidRDefault="00E0425B" w:rsidP="0096048F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sz w:val="20"/>
                <w:szCs w:val="20"/>
              </w:rPr>
              <w:t xml:space="preserve">Introduction </w:t>
            </w:r>
            <w:r w:rsidR="00C004DD" w:rsidRPr="00C004DD">
              <w:rPr>
                <w:rFonts w:cs="Arial"/>
                <w:sz w:val="20"/>
                <w:szCs w:val="20"/>
              </w:rPr>
              <w:t xml:space="preserve">to </w:t>
            </w:r>
            <w:proofErr w:type="spellStart"/>
            <w:r w:rsidRPr="00C004DD">
              <w:rPr>
                <w:rFonts w:cs="Arial"/>
                <w:sz w:val="20"/>
                <w:szCs w:val="20"/>
              </w:rPr>
              <w:t>R</w:t>
            </w:r>
            <w:r w:rsidR="00C004DD" w:rsidRPr="00C004DD">
              <w:rPr>
                <w:rFonts w:cs="Arial"/>
                <w:sz w:val="20"/>
                <w:szCs w:val="20"/>
              </w:rPr>
              <w:t>esiland</w:t>
            </w:r>
            <w:proofErr w:type="spellEnd"/>
            <w:r w:rsidR="00C004DD" w:rsidRPr="00C004DD">
              <w:rPr>
                <w:rFonts w:cs="Arial"/>
                <w:sz w:val="20"/>
                <w:szCs w:val="20"/>
              </w:rPr>
              <w:t xml:space="preserve"> </w:t>
            </w:r>
            <w:r w:rsidR="00C004DD">
              <w:rPr>
                <w:rFonts w:cs="Arial"/>
                <w:sz w:val="20"/>
                <w:szCs w:val="20"/>
              </w:rPr>
              <w:t>(</w:t>
            </w:r>
            <w:r w:rsidR="00C004DD" w:rsidRPr="00C004DD">
              <w:rPr>
                <w:rFonts w:cs="Arial"/>
                <w:i/>
                <w:sz w:val="20"/>
                <w:szCs w:val="20"/>
              </w:rPr>
              <w:t>20 min</w:t>
            </w:r>
            <w:r w:rsidR="00C004DD">
              <w:rPr>
                <w:rFonts w:cs="Arial"/>
                <w:sz w:val="20"/>
                <w:szCs w:val="20"/>
              </w:rPr>
              <w:t>)</w:t>
            </w:r>
          </w:p>
          <w:p w:rsidR="00C004DD" w:rsidRPr="00C004DD" w:rsidRDefault="00E0425B" w:rsidP="0096048F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sz w:val="20"/>
                <w:szCs w:val="20"/>
              </w:rPr>
              <w:t>Experience, reflections and lessons learned from the roll-out of the consultative process in each partner country</w:t>
            </w:r>
            <w:r w:rsidR="00C004DD" w:rsidRPr="00C004DD">
              <w:rPr>
                <w:rFonts w:cs="Arial"/>
                <w:sz w:val="20"/>
                <w:szCs w:val="20"/>
              </w:rPr>
              <w:t>, France, Greece, Italy and Portugal</w:t>
            </w:r>
            <w:r w:rsidRPr="00C004DD">
              <w:rPr>
                <w:rFonts w:cs="Arial"/>
                <w:sz w:val="20"/>
                <w:szCs w:val="20"/>
              </w:rPr>
              <w:t xml:space="preserve"> </w:t>
            </w:r>
            <w:r w:rsidR="00C004DD">
              <w:rPr>
                <w:rFonts w:cs="Arial"/>
                <w:sz w:val="20"/>
                <w:szCs w:val="20"/>
              </w:rPr>
              <w:t>(</w:t>
            </w:r>
            <w:r w:rsidR="00C004DD" w:rsidRPr="00C004DD">
              <w:rPr>
                <w:rFonts w:cs="Arial"/>
                <w:i/>
                <w:sz w:val="20"/>
                <w:szCs w:val="20"/>
              </w:rPr>
              <w:t>10 min per country</w:t>
            </w:r>
            <w:r w:rsidR="00C004DD">
              <w:rPr>
                <w:rFonts w:cs="Arial"/>
                <w:sz w:val="20"/>
                <w:szCs w:val="20"/>
              </w:rPr>
              <w:t>)</w:t>
            </w:r>
          </w:p>
          <w:p w:rsidR="00D90D90" w:rsidRPr="00C004DD" w:rsidRDefault="00D90D90" w:rsidP="001B06F7">
            <w:p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sz w:val="20"/>
                <w:szCs w:val="20"/>
              </w:rPr>
              <w:t>Questions and answers</w:t>
            </w:r>
          </w:p>
        </w:tc>
      </w:tr>
      <w:tr w:rsidR="00155AAB" w:rsidRPr="00C004DD" w:rsidTr="005B080E">
        <w:tc>
          <w:tcPr>
            <w:tcW w:w="1413" w:type="dxa"/>
            <w:shd w:val="clear" w:color="auto" w:fill="FFE599" w:themeFill="accent4" w:themeFillTint="66"/>
          </w:tcPr>
          <w:p w:rsidR="00155AAB" w:rsidRPr="00C004DD" w:rsidRDefault="00155AAB" w:rsidP="001B06F7">
            <w:p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0.45</w:t>
            </w:r>
          </w:p>
        </w:tc>
        <w:tc>
          <w:tcPr>
            <w:tcW w:w="8215" w:type="dxa"/>
            <w:shd w:val="clear" w:color="auto" w:fill="FFE599" w:themeFill="accent4" w:themeFillTint="66"/>
          </w:tcPr>
          <w:p w:rsidR="00155AAB" w:rsidRPr="00C004DD" w:rsidRDefault="00155AAB" w:rsidP="001B06F7">
            <w:p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sz w:val="20"/>
                <w:szCs w:val="20"/>
              </w:rPr>
              <w:t xml:space="preserve">Coffee break </w:t>
            </w:r>
          </w:p>
        </w:tc>
      </w:tr>
      <w:tr w:rsidR="00C004DD" w:rsidRPr="00C004DD" w:rsidTr="002013B5">
        <w:tc>
          <w:tcPr>
            <w:tcW w:w="1413" w:type="dxa"/>
          </w:tcPr>
          <w:p w:rsidR="00C004DD" w:rsidRPr="00C004DD" w:rsidRDefault="00C004DD" w:rsidP="001B06F7">
            <w:pPr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55AA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="00155AAB">
              <w:rPr>
                <w:rFonts w:cs="Arial"/>
                <w:sz w:val="20"/>
                <w:szCs w:val="20"/>
              </w:rPr>
              <w:t>0</w:t>
            </w:r>
            <w:r w:rsidR="00513F4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15" w:type="dxa"/>
          </w:tcPr>
          <w:p w:rsidR="00C004DD" w:rsidRPr="00155AAB" w:rsidRDefault="00155AAB" w:rsidP="001B06F7">
            <w:pPr>
              <w:spacing w:before="2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Resiland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004DD">
              <w:rPr>
                <w:rFonts w:cs="Arial"/>
                <w:b/>
                <w:sz w:val="20"/>
                <w:szCs w:val="20"/>
              </w:rPr>
              <w:t>Video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Pr="008C60E2">
              <w:rPr>
                <w:rFonts w:cs="Arial"/>
                <w:i/>
                <w:sz w:val="20"/>
                <w:szCs w:val="20"/>
              </w:rPr>
              <w:t>20 min.</w:t>
            </w:r>
            <w:r>
              <w:rPr>
                <w:rFonts w:cs="Arial"/>
                <w:sz w:val="20"/>
                <w:szCs w:val="20"/>
              </w:rPr>
              <w:t>)</w:t>
            </w:r>
            <w:r w:rsidRPr="00C004D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55AAB" w:rsidRPr="00C004DD" w:rsidTr="008C60E2">
        <w:tc>
          <w:tcPr>
            <w:tcW w:w="1413" w:type="dxa"/>
            <w:tcBorders>
              <w:bottom w:val="single" w:sz="4" w:space="0" w:color="auto"/>
            </w:tcBorders>
          </w:tcPr>
          <w:p w:rsidR="00155AAB" w:rsidRDefault="006D43EC" w:rsidP="001B06F7">
            <w:pPr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11.30</w:t>
            </w:r>
          </w:p>
        </w:tc>
        <w:tc>
          <w:tcPr>
            <w:tcW w:w="8215" w:type="dxa"/>
            <w:tcBorders>
              <w:bottom w:val="single" w:sz="4" w:space="0" w:color="auto"/>
            </w:tcBorders>
          </w:tcPr>
          <w:p w:rsidR="00155AAB" w:rsidRDefault="0096048F" w:rsidP="001B06F7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</w:t>
            </w:r>
            <w:r w:rsidR="00155AAB">
              <w:rPr>
                <w:rFonts w:cs="Arial"/>
                <w:b/>
                <w:sz w:val="20"/>
                <w:szCs w:val="20"/>
              </w:rPr>
              <w:t xml:space="preserve">hematic </w:t>
            </w:r>
            <w:r>
              <w:rPr>
                <w:rFonts w:cs="Arial"/>
                <w:b/>
                <w:sz w:val="20"/>
                <w:szCs w:val="20"/>
              </w:rPr>
              <w:t xml:space="preserve">Briefings </w:t>
            </w:r>
            <w:r w:rsidR="00155AAB" w:rsidRPr="00C004DD">
              <w:rPr>
                <w:rFonts w:cs="Arial"/>
                <w:sz w:val="20"/>
                <w:szCs w:val="20"/>
              </w:rPr>
              <w:t>(</w:t>
            </w:r>
            <w:r w:rsidR="00094834" w:rsidRPr="00094834">
              <w:rPr>
                <w:rFonts w:cs="Arial"/>
                <w:i/>
                <w:sz w:val="20"/>
                <w:szCs w:val="20"/>
              </w:rPr>
              <w:t>5-</w:t>
            </w:r>
            <w:r w:rsidR="00155AAB" w:rsidRPr="00C004DD">
              <w:rPr>
                <w:rFonts w:cs="Arial"/>
                <w:i/>
                <w:sz w:val="20"/>
                <w:szCs w:val="20"/>
              </w:rPr>
              <w:t>10 min each</w:t>
            </w:r>
            <w:r w:rsidR="00155AAB" w:rsidRPr="00C004DD">
              <w:rPr>
                <w:rFonts w:cs="Arial"/>
                <w:sz w:val="20"/>
                <w:szCs w:val="20"/>
              </w:rPr>
              <w:t>)</w:t>
            </w:r>
          </w:p>
          <w:p w:rsidR="00155AAB" w:rsidRPr="00C004DD" w:rsidRDefault="00155AAB" w:rsidP="0096048F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‘principle of participation’ and the Convention </w:t>
            </w:r>
            <w:r w:rsidRPr="00C004DD">
              <w:rPr>
                <w:rFonts w:cs="Arial"/>
                <w:sz w:val="20"/>
                <w:szCs w:val="20"/>
              </w:rPr>
              <w:t>as the basis and instrument for children</w:t>
            </w:r>
            <w:r>
              <w:rPr>
                <w:rFonts w:cs="Arial"/>
                <w:sz w:val="20"/>
                <w:szCs w:val="20"/>
              </w:rPr>
              <w:t xml:space="preserve">’s active involvement </w:t>
            </w:r>
          </w:p>
          <w:p w:rsidR="00155AAB" w:rsidRDefault="00155AAB" w:rsidP="0096048F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sz w:val="20"/>
                <w:szCs w:val="20"/>
              </w:rPr>
              <w:t xml:space="preserve">The concept and definition of child trafficking </w:t>
            </w:r>
            <w:r>
              <w:rPr>
                <w:rFonts w:cs="Arial"/>
                <w:sz w:val="20"/>
                <w:szCs w:val="20"/>
              </w:rPr>
              <w:t xml:space="preserve">and how the elements appear within the narration of </w:t>
            </w:r>
            <w:r w:rsidRPr="00C004DD">
              <w:rPr>
                <w:rFonts w:cs="Arial"/>
                <w:sz w:val="20"/>
                <w:szCs w:val="20"/>
              </w:rPr>
              <w:t xml:space="preserve">children on the move </w:t>
            </w:r>
          </w:p>
          <w:p w:rsidR="00155AAB" w:rsidRPr="00C004DD" w:rsidRDefault="00155AAB" w:rsidP="0096048F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sz w:val="20"/>
                <w:szCs w:val="20"/>
              </w:rPr>
              <w:t>An overview of protection systems</w:t>
            </w:r>
            <w:r>
              <w:rPr>
                <w:rFonts w:cs="Arial"/>
                <w:sz w:val="20"/>
                <w:szCs w:val="20"/>
              </w:rPr>
              <w:t xml:space="preserve"> and the construction of vulnerability </w:t>
            </w:r>
            <w:r w:rsidRPr="00C004DD">
              <w:rPr>
                <w:rFonts w:cs="Arial"/>
                <w:sz w:val="20"/>
                <w:szCs w:val="20"/>
              </w:rPr>
              <w:t xml:space="preserve"> </w:t>
            </w:r>
          </w:p>
          <w:p w:rsidR="00DD3082" w:rsidRDefault="00155AAB" w:rsidP="0096048F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sz w:val="20"/>
                <w:szCs w:val="20"/>
              </w:rPr>
              <w:t xml:space="preserve">Entering into </w:t>
            </w:r>
            <w:r>
              <w:rPr>
                <w:rFonts w:cs="Arial"/>
                <w:sz w:val="20"/>
                <w:szCs w:val="20"/>
              </w:rPr>
              <w:t xml:space="preserve">relation and </w:t>
            </w:r>
            <w:r w:rsidRPr="00C004DD">
              <w:rPr>
                <w:rFonts w:cs="Arial"/>
                <w:sz w:val="20"/>
                <w:szCs w:val="20"/>
              </w:rPr>
              <w:t xml:space="preserve">effective </w:t>
            </w:r>
            <w:r>
              <w:rPr>
                <w:rFonts w:cs="Arial"/>
                <w:sz w:val="20"/>
                <w:szCs w:val="20"/>
              </w:rPr>
              <w:t xml:space="preserve">communication </w:t>
            </w:r>
            <w:r w:rsidRPr="00C004DD">
              <w:rPr>
                <w:rFonts w:cs="Arial"/>
                <w:sz w:val="20"/>
                <w:szCs w:val="20"/>
              </w:rPr>
              <w:t>with children on the move</w:t>
            </w:r>
          </w:p>
          <w:p w:rsidR="00155AAB" w:rsidRPr="00155AAB" w:rsidRDefault="00DD3082" w:rsidP="00DD3082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role of meaningful participation for preventing children from ‘going missing’, Delphine </w:t>
            </w:r>
            <w:proofErr w:type="spellStart"/>
            <w:r>
              <w:rPr>
                <w:rFonts w:cs="Arial"/>
                <w:sz w:val="20"/>
                <w:szCs w:val="20"/>
              </w:rPr>
              <w:t>Moralis</w:t>
            </w:r>
            <w:proofErr w:type="spellEnd"/>
            <w:r>
              <w:rPr>
                <w:rFonts w:cs="Arial"/>
                <w:sz w:val="20"/>
                <w:szCs w:val="20"/>
              </w:rPr>
              <w:t>, Secretary General,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 xml:space="preserve"> Missing Children Europe (</w:t>
            </w:r>
            <w:r w:rsidRPr="00DD3082">
              <w:rPr>
                <w:rFonts w:cs="Arial"/>
                <w:i/>
                <w:sz w:val="20"/>
                <w:szCs w:val="20"/>
              </w:rPr>
              <w:t>15 min</w:t>
            </w:r>
            <w:r>
              <w:rPr>
                <w:rFonts w:cs="Arial"/>
                <w:sz w:val="20"/>
                <w:szCs w:val="20"/>
              </w:rPr>
              <w:t xml:space="preserve">) </w:t>
            </w:r>
          </w:p>
        </w:tc>
      </w:tr>
      <w:tr w:rsidR="0096048F" w:rsidRPr="00C004DD" w:rsidTr="008C60E2">
        <w:tc>
          <w:tcPr>
            <w:tcW w:w="1413" w:type="dxa"/>
            <w:tcBorders>
              <w:bottom w:val="nil"/>
            </w:tcBorders>
          </w:tcPr>
          <w:p w:rsidR="0096048F" w:rsidRPr="00C004DD" w:rsidRDefault="0096048F" w:rsidP="0096048F">
            <w:p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2.15</w:t>
            </w:r>
          </w:p>
        </w:tc>
        <w:tc>
          <w:tcPr>
            <w:tcW w:w="8215" w:type="dxa"/>
            <w:tcBorders>
              <w:bottom w:val="nil"/>
            </w:tcBorders>
          </w:tcPr>
          <w:p w:rsidR="0096048F" w:rsidRPr="00C004DD" w:rsidRDefault="0096048F" w:rsidP="0096048F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C004DD">
              <w:rPr>
                <w:rFonts w:cs="Arial"/>
                <w:b/>
                <w:sz w:val="20"/>
                <w:szCs w:val="20"/>
              </w:rPr>
              <w:t xml:space="preserve">Presentation of the </w:t>
            </w:r>
            <w:proofErr w:type="spellStart"/>
            <w:r w:rsidRPr="00C004DD">
              <w:rPr>
                <w:rFonts w:cs="Arial"/>
                <w:b/>
                <w:sz w:val="20"/>
                <w:szCs w:val="20"/>
              </w:rPr>
              <w:t>R</w:t>
            </w:r>
            <w:r w:rsidR="005B080E">
              <w:rPr>
                <w:rFonts w:cs="Arial"/>
                <w:b/>
                <w:sz w:val="20"/>
                <w:szCs w:val="20"/>
              </w:rPr>
              <w:t>esiland</w:t>
            </w:r>
            <w:proofErr w:type="spellEnd"/>
            <w:r w:rsidR="005B080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004DD">
              <w:rPr>
                <w:rFonts w:cs="Arial"/>
                <w:b/>
                <w:sz w:val="20"/>
                <w:szCs w:val="20"/>
              </w:rPr>
              <w:t>Safety Map</w:t>
            </w:r>
            <w:r>
              <w:rPr>
                <w:rFonts w:cs="Arial"/>
                <w:b/>
                <w:sz w:val="20"/>
                <w:szCs w:val="20"/>
              </w:rPr>
              <w:t xml:space="preserve"> and </w:t>
            </w:r>
            <w:r w:rsidRPr="00C004DD">
              <w:rPr>
                <w:rFonts w:cs="Arial"/>
                <w:b/>
                <w:sz w:val="20"/>
                <w:szCs w:val="20"/>
              </w:rPr>
              <w:t xml:space="preserve">Booklet </w:t>
            </w:r>
          </w:p>
          <w:p w:rsidR="0096048F" w:rsidRDefault="0096048F" w:rsidP="0096048F">
            <w:p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b/>
                <w:sz w:val="20"/>
                <w:szCs w:val="20"/>
              </w:rPr>
              <w:t>Safety Map</w:t>
            </w:r>
            <w:r w:rsidRPr="00C004DD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="005B080E">
              <w:rPr>
                <w:rFonts w:cs="Arial"/>
                <w:sz w:val="20"/>
                <w:szCs w:val="20"/>
              </w:rPr>
              <w:t>‘</w:t>
            </w:r>
            <w:r w:rsidRPr="00C004DD">
              <w:rPr>
                <w:rFonts w:cs="Arial"/>
                <w:sz w:val="20"/>
                <w:szCs w:val="20"/>
              </w:rPr>
              <w:t>story of the stories</w:t>
            </w:r>
            <w:r w:rsidR="005B080E">
              <w:rPr>
                <w:rFonts w:cs="Arial"/>
                <w:sz w:val="20"/>
                <w:szCs w:val="20"/>
              </w:rPr>
              <w:t>’</w:t>
            </w:r>
            <w:r w:rsidRPr="00C004DD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 xml:space="preserve">The objective is </w:t>
            </w:r>
            <w:r w:rsidRPr="00C004DD">
              <w:rPr>
                <w:rFonts w:cs="Arial"/>
                <w:sz w:val="20"/>
                <w:szCs w:val="20"/>
              </w:rPr>
              <w:t xml:space="preserve">to </w:t>
            </w:r>
            <w:r>
              <w:rPr>
                <w:rFonts w:cs="Arial"/>
                <w:sz w:val="20"/>
                <w:szCs w:val="20"/>
              </w:rPr>
              <w:t xml:space="preserve">synthesise </w:t>
            </w:r>
            <w:r w:rsidRPr="00C004DD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 xml:space="preserve">narrations of </w:t>
            </w:r>
            <w:r w:rsidRPr="00C004DD">
              <w:rPr>
                <w:rFonts w:cs="Arial"/>
                <w:sz w:val="20"/>
                <w:szCs w:val="20"/>
              </w:rPr>
              <w:t xml:space="preserve">the adolescents who participated in </w:t>
            </w:r>
            <w:proofErr w:type="spellStart"/>
            <w:r w:rsidRPr="00C004DD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esiland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and to communicate the idealised story of </w:t>
            </w:r>
            <w:proofErr w:type="spellStart"/>
            <w:r>
              <w:rPr>
                <w:rFonts w:cs="Arial"/>
                <w:sz w:val="20"/>
                <w:szCs w:val="20"/>
              </w:rPr>
              <w:t>Resil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C004DD">
              <w:rPr>
                <w:rFonts w:cs="Arial"/>
                <w:sz w:val="20"/>
                <w:szCs w:val="20"/>
              </w:rPr>
              <w:t xml:space="preserve">to other children and young people </w:t>
            </w:r>
          </w:p>
          <w:p w:rsidR="0096048F" w:rsidRPr="00C004DD" w:rsidRDefault="0096048F" w:rsidP="0096048F">
            <w:pPr>
              <w:spacing w:before="240"/>
              <w:rPr>
                <w:rFonts w:cs="Arial"/>
                <w:sz w:val="20"/>
                <w:szCs w:val="20"/>
              </w:rPr>
            </w:pPr>
          </w:p>
        </w:tc>
      </w:tr>
    </w:tbl>
    <w:p w:rsidR="0096048F" w:rsidRDefault="0096048F" w:rsidP="001B06F7">
      <w:pPr>
        <w:spacing w:before="240"/>
        <w:rPr>
          <w:rFonts w:cs="Arial"/>
          <w:sz w:val="20"/>
          <w:szCs w:val="20"/>
        </w:rPr>
        <w:sectPr w:rsidR="0096048F">
          <w:head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B06F7" w:rsidRPr="00C004DD" w:rsidTr="008C60E2">
        <w:tc>
          <w:tcPr>
            <w:tcW w:w="14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06F7" w:rsidRPr="00C004DD" w:rsidRDefault="001B06F7" w:rsidP="001B06F7">
            <w:pPr>
              <w:spacing w:before="240"/>
              <w:rPr>
                <w:rFonts w:cs="Arial"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06F7" w:rsidRPr="00C004DD" w:rsidRDefault="008C60E2" w:rsidP="001B06F7">
            <w:p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b/>
                <w:sz w:val="20"/>
                <w:szCs w:val="20"/>
              </w:rPr>
              <w:t>Booklet</w:t>
            </w:r>
            <w:r w:rsidRPr="00C004DD">
              <w:rPr>
                <w:rFonts w:cs="Arial"/>
                <w:sz w:val="20"/>
                <w:szCs w:val="20"/>
              </w:rPr>
              <w:t>: The objective is to communicate the children’s pers</w:t>
            </w:r>
            <w:r>
              <w:rPr>
                <w:rFonts w:cs="Arial"/>
                <w:sz w:val="20"/>
                <w:szCs w:val="20"/>
              </w:rPr>
              <w:t>pectives on risks and resiliency</w:t>
            </w:r>
            <w:r w:rsidRPr="00C004DD">
              <w:rPr>
                <w:rFonts w:cs="Arial"/>
                <w:sz w:val="20"/>
                <w:szCs w:val="20"/>
              </w:rPr>
              <w:t xml:space="preserve"> to front-line staff and other relevant actors working with and for children on the move</w:t>
            </w:r>
          </w:p>
        </w:tc>
      </w:tr>
      <w:tr w:rsidR="008C60E2" w:rsidRPr="00C004DD" w:rsidTr="008C60E2">
        <w:tc>
          <w:tcPr>
            <w:tcW w:w="1413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8C60E2" w:rsidRPr="00C004DD" w:rsidRDefault="008C60E2" w:rsidP="008C60E2">
            <w:p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sz w:val="20"/>
                <w:szCs w:val="20"/>
              </w:rPr>
              <w:t>13.00</w:t>
            </w:r>
          </w:p>
        </w:tc>
        <w:tc>
          <w:tcPr>
            <w:tcW w:w="8215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8C60E2" w:rsidRPr="00C004DD" w:rsidRDefault="008C60E2" w:rsidP="008C60E2">
            <w:p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sz w:val="20"/>
                <w:szCs w:val="20"/>
              </w:rPr>
              <w:t xml:space="preserve">Lunch break </w:t>
            </w:r>
          </w:p>
        </w:tc>
      </w:tr>
      <w:tr w:rsidR="008C60E2" w:rsidRPr="00C004DD" w:rsidTr="0096048F">
        <w:tc>
          <w:tcPr>
            <w:tcW w:w="1413" w:type="dxa"/>
          </w:tcPr>
          <w:p w:rsidR="008C60E2" w:rsidRPr="00C004DD" w:rsidRDefault="008C60E2" w:rsidP="008C60E2">
            <w:p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sz w:val="20"/>
                <w:szCs w:val="20"/>
              </w:rPr>
              <w:t>14.</w:t>
            </w:r>
            <w:r>
              <w:rPr>
                <w:rFonts w:cs="Arial"/>
                <w:sz w:val="20"/>
                <w:szCs w:val="20"/>
              </w:rPr>
              <w:t>3</w:t>
            </w:r>
            <w:r w:rsidRPr="00C004D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215" w:type="dxa"/>
          </w:tcPr>
          <w:p w:rsidR="008C60E2" w:rsidRDefault="008C60E2" w:rsidP="008C60E2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C004DD">
              <w:rPr>
                <w:rFonts w:cs="Arial"/>
                <w:b/>
                <w:sz w:val="20"/>
                <w:szCs w:val="20"/>
              </w:rPr>
              <w:t xml:space="preserve">Interventions by </w:t>
            </w:r>
            <w:r>
              <w:rPr>
                <w:rFonts w:cs="Arial"/>
                <w:b/>
                <w:sz w:val="20"/>
                <w:szCs w:val="20"/>
              </w:rPr>
              <w:t>P</w:t>
            </w:r>
            <w:r w:rsidRPr="00C004DD">
              <w:rPr>
                <w:rFonts w:cs="Arial"/>
                <w:b/>
                <w:sz w:val="20"/>
                <w:szCs w:val="20"/>
              </w:rPr>
              <w:t xml:space="preserve">rofessionals </w:t>
            </w:r>
            <w:r>
              <w:rPr>
                <w:rFonts w:cs="Arial"/>
                <w:b/>
                <w:sz w:val="20"/>
                <w:szCs w:val="20"/>
              </w:rPr>
              <w:t>W</w:t>
            </w:r>
            <w:r w:rsidRPr="00C004DD">
              <w:rPr>
                <w:rFonts w:cs="Arial"/>
                <w:b/>
                <w:sz w:val="20"/>
                <w:szCs w:val="20"/>
              </w:rPr>
              <w:t xml:space="preserve">orking </w:t>
            </w:r>
            <w:r>
              <w:rPr>
                <w:rFonts w:cs="Arial"/>
                <w:b/>
                <w:sz w:val="20"/>
                <w:szCs w:val="20"/>
              </w:rPr>
              <w:t>W</w:t>
            </w:r>
            <w:r w:rsidRPr="00C004DD">
              <w:rPr>
                <w:rFonts w:cs="Arial"/>
                <w:b/>
                <w:sz w:val="20"/>
                <w:szCs w:val="20"/>
              </w:rPr>
              <w:t xml:space="preserve">ith and </w:t>
            </w:r>
            <w:r>
              <w:rPr>
                <w:rFonts w:cs="Arial"/>
                <w:b/>
                <w:sz w:val="20"/>
                <w:szCs w:val="20"/>
              </w:rPr>
              <w:t>F</w:t>
            </w:r>
            <w:r w:rsidRPr="00C004DD">
              <w:rPr>
                <w:rFonts w:cs="Arial"/>
                <w:b/>
                <w:sz w:val="20"/>
                <w:szCs w:val="20"/>
              </w:rPr>
              <w:t xml:space="preserve">or </w:t>
            </w:r>
            <w:r>
              <w:rPr>
                <w:rFonts w:cs="Arial"/>
                <w:b/>
                <w:sz w:val="20"/>
                <w:szCs w:val="20"/>
              </w:rPr>
              <w:t>C</w:t>
            </w:r>
            <w:r w:rsidRPr="00C004DD">
              <w:rPr>
                <w:rFonts w:cs="Arial"/>
                <w:b/>
                <w:sz w:val="20"/>
                <w:szCs w:val="20"/>
              </w:rPr>
              <w:t xml:space="preserve">hildren on the </w:t>
            </w:r>
            <w:r>
              <w:rPr>
                <w:rFonts w:cs="Arial"/>
                <w:b/>
                <w:sz w:val="20"/>
                <w:szCs w:val="20"/>
              </w:rPr>
              <w:t>M</w:t>
            </w:r>
            <w:r w:rsidRPr="00C004DD">
              <w:rPr>
                <w:rFonts w:cs="Arial"/>
                <w:b/>
                <w:sz w:val="20"/>
                <w:szCs w:val="20"/>
              </w:rPr>
              <w:t>ove</w:t>
            </w:r>
          </w:p>
          <w:p w:rsidR="008C60E2" w:rsidRPr="006D43EC" w:rsidRDefault="008C60E2" w:rsidP="008C60E2">
            <w:pPr>
              <w:spacing w:before="240"/>
              <w:rPr>
                <w:rFonts w:cs="Arial"/>
                <w:i/>
                <w:sz w:val="20"/>
                <w:szCs w:val="20"/>
              </w:rPr>
            </w:pPr>
            <w:r w:rsidRPr="006D43EC">
              <w:rPr>
                <w:rFonts w:cs="Arial"/>
                <w:i/>
                <w:sz w:val="20"/>
                <w:szCs w:val="20"/>
              </w:rPr>
              <w:t xml:space="preserve">Participants in </w:t>
            </w:r>
            <w:proofErr w:type="spellStart"/>
            <w:r w:rsidRPr="006D43EC">
              <w:rPr>
                <w:rFonts w:cs="Arial"/>
                <w:i/>
                <w:sz w:val="20"/>
                <w:szCs w:val="20"/>
              </w:rPr>
              <w:t>Resiland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S</w:t>
            </w:r>
            <w:r w:rsidRPr="006D43EC">
              <w:rPr>
                <w:rFonts w:cs="Arial"/>
                <w:i/>
                <w:sz w:val="20"/>
                <w:szCs w:val="20"/>
              </w:rPr>
              <w:t>eminars</w:t>
            </w:r>
          </w:p>
          <w:p w:rsidR="008C60E2" w:rsidRPr="00C004DD" w:rsidRDefault="008C60E2" w:rsidP="008C60E2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sz w:val="20"/>
                <w:szCs w:val="20"/>
              </w:rPr>
              <w:t xml:space="preserve">Can the approach proposed by </w:t>
            </w:r>
            <w:proofErr w:type="spellStart"/>
            <w:r w:rsidRPr="00C004DD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esiland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C004DD">
              <w:rPr>
                <w:rFonts w:cs="Arial"/>
                <w:sz w:val="20"/>
                <w:szCs w:val="20"/>
              </w:rPr>
              <w:t xml:space="preserve">be applied in day-to-day work and if so, in which principle ways? </w:t>
            </w:r>
          </w:p>
          <w:p w:rsidR="008C60E2" w:rsidRPr="00C004DD" w:rsidRDefault="008C60E2" w:rsidP="008C60E2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sz w:val="20"/>
                <w:szCs w:val="20"/>
              </w:rPr>
              <w:t xml:space="preserve">Which of the elements are particularly interesting or relevant for the work with children on the move? </w:t>
            </w:r>
          </w:p>
          <w:p w:rsidR="008C60E2" w:rsidRPr="001B06F7" w:rsidRDefault="008C60E2" w:rsidP="008C60E2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sz w:val="20"/>
                <w:szCs w:val="20"/>
              </w:rPr>
              <w:t xml:space="preserve">What are the main opportunities and achievements of working with the approach proposed by </w:t>
            </w:r>
            <w:proofErr w:type="spellStart"/>
            <w:r w:rsidRPr="00C004DD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esiland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C004DD">
              <w:rPr>
                <w:rFonts w:cs="Arial"/>
                <w:sz w:val="20"/>
                <w:szCs w:val="20"/>
              </w:rPr>
              <w:t xml:space="preserve">and which are the challenges and limitations? </w:t>
            </w:r>
          </w:p>
          <w:p w:rsidR="008C60E2" w:rsidRPr="00C004DD" w:rsidRDefault="008C60E2" w:rsidP="008C60E2">
            <w:p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sz w:val="20"/>
                <w:szCs w:val="20"/>
              </w:rPr>
              <w:t>Discussion</w:t>
            </w:r>
          </w:p>
        </w:tc>
      </w:tr>
      <w:tr w:rsidR="008C60E2" w:rsidRPr="00C004DD" w:rsidTr="005B080E">
        <w:tc>
          <w:tcPr>
            <w:tcW w:w="1413" w:type="dxa"/>
            <w:shd w:val="clear" w:color="auto" w:fill="FFE599" w:themeFill="accent4" w:themeFillTint="66"/>
          </w:tcPr>
          <w:p w:rsidR="008C60E2" w:rsidRPr="00C004DD" w:rsidRDefault="008C60E2" w:rsidP="008C60E2">
            <w:p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5</w:t>
            </w:r>
            <w:r w:rsidRPr="00C004D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8215" w:type="dxa"/>
            <w:shd w:val="clear" w:color="auto" w:fill="FFE599" w:themeFill="accent4" w:themeFillTint="66"/>
          </w:tcPr>
          <w:p w:rsidR="008C60E2" w:rsidRPr="00C004DD" w:rsidRDefault="008C60E2" w:rsidP="008C60E2">
            <w:p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sz w:val="20"/>
                <w:szCs w:val="20"/>
              </w:rPr>
              <w:t xml:space="preserve">Coffee break </w:t>
            </w:r>
          </w:p>
        </w:tc>
      </w:tr>
      <w:tr w:rsidR="008C60E2" w:rsidRPr="00C004DD" w:rsidTr="0096048F">
        <w:tc>
          <w:tcPr>
            <w:tcW w:w="1413" w:type="dxa"/>
          </w:tcPr>
          <w:p w:rsidR="008C60E2" w:rsidRPr="00C004DD" w:rsidRDefault="008C60E2" w:rsidP="008C60E2">
            <w:p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5</w:t>
            </w:r>
            <w:r w:rsidRPr="00C004D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8215" w:type="dxa"/>
          </w:tcPr>
          <w:p w:rsidR="008C60E2" w:rsidRPr="00C004DD" w:rsidRDefault="008C60E2" w:rsidP="008C60E2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Round-Table D</w:t>
            </w:r>
            <w:r w:rsidRPr="00C004DD">
              <w:rPr>
                <w:rFonts w:cs="Arial"/>
                <w:b/>
                <w:sz w:val="20"/>
                <w:szCs w:val="20"/>
              </w:rPr>
              <w:t xml:space="preserve">iscussion </w:t>
            </w:r>
          </w:p>
          <w:p w:rsidR="008C60E2" w:rsidRPr="006D43EC" w:rsidRDefault="008C60E2" w:rsidP="008C60E2">
            <w:pPr>
              <w:spacing w:before="240"/>
              <w:rPr>
                <w:rFonts w:cs="Arial"/>
                <w:i/>
                <w:sz w:val="20"/>
                <w:szCs w:val="20"/>
              </w:rPr>
            </w:pPr>
            <w:r w:rsidRPr="006D43EC">
              <w:rPr>
                <w:rFonts w:cs="Arial"/>
                <w:i/>
                <w:sz w:val="20"/>
                <w:szCs w:val="20"/>
              </w:rPr>
              <w:t xml:space="preserve">Resource </w:t>
            </w:r>
            <w:r>
              <w:rPr>
                <w:rFonts w:cs="Arial"/>
                <w:i/>
                <w:sz w:val="20"/>
                <w:szCs w:val="20"/>
              </w:rPr>
              <w:t>P</w:t>
            </w:r>
            <w:r w:rsidRPr="006D43EC">
              <w:rPr>
                <w:rFonts w:cs="Arial"/>
                <w:i/>
                <w:sz w:val="20"/>
                <w:szCs w:val="20"/>
              </w:rPr>
              <w:t xml:space="preserve">ersons for </w:t>
            </w:r>
            <w:r>
              <w:rPr>
                <w:rFonts w:cs="Arial"/>
                <w:i/>
                <w:sz w:val="20"/>
                <w:szCs w:val="20"/>
              </w:rPr>
              <w:t>R</w:t>
            </w:r>
            <w:r w:rsidRPr="006D43EC">
              <w:rPr>
                <w:rFonts w:cs="Arial"/>
                <w:i/>
                <w:sz w:val="20"/>
                <w:szCs w:val="20"/>
              </w:rPr>
              <w:t>ound-</w:t>
            </w:r>
            <w:r>
              <w:rPr>
                <w:rFonts w:cs="Arial"/>
                <w:i/>
                <w:sz w:val="20"/>
                <w:szCs w:val="20"/>
              </w:rPr>
              <w:t>T</w:t>
            </w:r>
            <w:r w:rsidRPr="006D43EC">
              <w:rPr>
                <w:rFonts w:cs="Arial"/>
                <w:i/>
                <w:sz w:val="20"/>
                <w:szCs w:val="20"/>
              </w:rPr>
              <w:t xml:space="preserve">able </w:t>
            </w:r>
            <w:r>
              <w:rPr>
                <w:rFonts w:cs="Arial"/>
                <w:i/>
                <w:sz w:val="20"/>
                <w:szCs w:val="20"/>
              </w:rPr>
              <w:t>D</w:t>
            </w:r>
            <w:r w:rsidRPr="006D43EC">
              <w:rPr>
                <w:rFonts w:cs="Arial"/>
                <w:i/>
                <w:sz w:val="20"/>
                <w:szCs w:val="20"/>
              </w:rPr>
              <w:t>iscussion</w:t>
            </w:r>
          </w:p>
          <w:p w:rsidR="008C60E2" w:rsidRPr="00B8154D" w:rsidRDefault="008C60E2" w:rsidP="008C60E2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cs="Arial"/>
                <w:sz w:val="20"/>
                <w:szCs w:val="20"/>
              </w:rPr>
            </w:pPr>
            <w:r w:rsidRPr="00B8154D">
              <w:rPr>
                <w:rFonts w:cs="Arial"/>
                <w:sz w:val="20"/>
                <w:szCs w:val="20"/>
              </w:rPr>
              <w:t xml:space="preserve">Child-centred approaches: What does this mean in practice, within the limitations of the current asylum reception system? How can a child and her or his story be effectively placed ‘in the centre’ of day-to-day work with children on the move? </w:t>
            </w:r>
          </w:p>
          <w:p w:rsidR="008C60E2" w:rsidRDefault="008C60E2" w:rsidP="008C60E2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sz w:val="20"/>
                <w:szCs w:val="20"/>
              </w:rPr>
              <w:t xml:space="preserve">How can the opportunities </w:t>
            </w:r>
            <w:r>
              <w:rPr>
                <w:rFonts w:cs="Arial"/>
                <w:sz w:val="20"/>
                <w:szCs w:val="20"/>
              </w:rPr>
              <w:t xml:space="preserve">for </w:t>
            </w:r>
            <w:r w:rsidRPr="00C004DD">
              <w:rPr>
                <w:rFonts w:cs="Arial"/>
                <w:sz w:val="20"/>
                <w:szCs w:val="20"/>
              </w:rPr>
              <w:t xml:space="preserve">listening to children </w:t>
            </w:r>
            <w:r>
              <w:rPr>
                <w:rFonts w:cs="Arial"/>
                <w:sz w:val="20"/>
                <w:szCs w:val="20"/>
              </w:rPr>
              <w:t xml:space="preserve">and the quality of how children </w:t>
            </w:r>
            <w:proofErr w:type="gramStart"/>
            <w:r>
              <w:rPr>
                <w:rFonts w:cs="Arial"/>
                <w:sz w:val="20"/>
                <w:szCs w:val="20"/>
              </w:rPr>
              <w:t>are being heard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C004DD">
              <w:rPr>
                <w:rFonts w:cs="Arial"/>
                <w:sz w:val="20"/>
                <w:szCs w:val="20"/>
              </w:rPr>
              <w:t xml:space="preserve">be strengthened? </w:t>
            </w:r>
          </w:p>
          <w:p w:rsidR="008C60E2" w:rsidRPr="00C004DD" w:rsidRDefault="008C60E2" w:rsidP="008C60E2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sz w:val="20"/>
                <w:szCs w:val="20"/>
              </w:rPr>
              <w:t xml:space="preserve">How can </w:t>
            </w:r>
            <w:r>
              <w:rPr>
                <w:rFonts w:cs="Arial"/>
                <w:sz w:val="20"/>
                <w:szCs w:val="20"/>
              </w:rPr>
              <w:t xml:space="preserve">a better </w:t>
            </w:r>
            <w:r w:rsidRPr="00C004DD">
              <w:rPr>
                <w:rFonts w:cs="Arial"/>
                <w:sz w:val="20"/>
                <w:szCs w:val="20"/>
              </w:rPr>
              <w:t>understand</w:t>
            </w:r>
            <w:r>
              <w:rPr>
                <w:rFonts w:cs="Arial"/>
                <w:sz w:val="20"/>
                <w:szCs w:val="20"/>
              </w:rPr>
              <w:t>ing of</w:t>
            </w:r>
            <w:r w:rsidRPr="00C004DD">
              <w:rPr>
                <w:rFonts w:cs="Arial"/>
                <w:sz w:val="20"/>
                <w:szCs w:val="20"/>
              </w:rPr>
              <w:t xml:space="preserve"> child</w:t>
            </w:r>
            <w:r>
              <w:rPr>
                <w:rFonts w:cs="Arial"/>
                <w:sz w:val="20"/>
                <w:szCs w:val="20"/>
              </w:rPr>
              <w:t xml:space="preserve">ren, their situations and </w:t>
            </w:r>
            <w:r w:rsidRPr="00C004DD">
              <w:rPr>
                <w:rFonts w:cs="Arial"/>
                <w:sz w:val="20"/>
                <w:szCs w:val="20"/>
              </w:rPr>
              <w:t>stor</w:t>
            </w:r>
            <w:r>
              <w:rPr>
                <w:rFonts w:cs="Arial"/>
                <w:sz w:val="20"/>
                <w:szCs w:val="20"/>
              </w:rPr>
              <w:t xml:space="preserve">ies, help to shed a clearer light on </w:t>
            </w:r>
            <w:r w:rsidRPr="00C004DD">
              <w:rPr>
                <w:rFonts w:cs="Arial"/>
                <w:sz w:val="20"/>
                <w:szCs w:val="20"/>
              </w:rPr>
              <w:t xml:space="preserve">risk and resilience </w:t>
            </w:r>
            <w:r>
              <w:rPr>
                <w:rFonts w:cs="Arial"/>
                <w:sz w:val="20"/>
                <w:szCs w:val="20"/>
              </w:rPr>
              <w:t xml:space="preserve">and </w:t>
            </w:r>
            <w:r w:rsidRPr="00C004DD">
              <w:rPr>
                <w:rFonts w:cs="Arial"/>
                <w:sz w:val="20"/>
                <w:szCs w:val="20"/>
              </w:rPr>
              <w:t xml:space="preserve">to </w:t>
            </w:r>
            <w:r>
              <w:rPr>
                <w:rFonts w:cs="Arial"/>
                <w:sz w:val="20"/>
                <w:szCs w:val="20"/>
              </w:rPr>
              <w:t xml:space="preserve">overcome </w:t>
            </w:r>
            <w:r w:rsidRPr="00C004DD">
              <w:rPr>
                <w:rFonts w:cs="Arial"/>
                <w:sz w:val="20"/>
                <w:szCs w:val="20"/>
              </w:rPr>
              <w:t xml:space="preserve">stereotype assumptions? </w:t>
            </w:r>
          </w:p>
          <w:p w:rsidR="008C60E2" w:rsidRPr="00C004DD" w:rsidRDefault="008C60E2" w:rsidP="008C60E2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can meaningful participation help to enhance protection and prevention of violence, exploitation and trafficking?</w:t>
            </w:r>
          </w:p>
          <w:p w:rsidR="008C60E2" w:rsidRPr="00B8154D" w:rsidRDefault="008C60E2" w:rsidP="008C60E2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cs="Arial"/>
                <w:sz w:val="20"/>
                <w:szCs w:val="20"/>
              </w:rPr>
            </w:pPr>
            <w:r w:rsidRPr="00C004DD">
              <w:rPr>
                <w:rFonts w:cs="Arial"/>
                <w:sz w:val="20"/>
                <w:szCs w:val="20"/>
              </w:rPr>
              <w:t>Follow-up and continued cross-national cooperation.</w:t>
            </w:r>
          </w:p>
        </w:tc>
      </w:tr>
      <w:tr w:rsidR="008C60E2" w:rsidRPr="00C004DD" w:rsidTr="0096048F">
        <w:tc>
          <w:tcPr>
            <w:tcW w:w="1413" w:type="dxa"/>
          </w:tcPr>
          <w:p w:rsidR="008C60E2" w:rsidRPr="00C004DD" w:rsidRDefault="008C60E2" w:rsidP="008C60E2">
            <w:pPr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</w:t>
            </w:r>
            <w:r w:rsidRPr="00C004DD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8215" w:type="dxa"/>
          </w:tcPr>
          <w:p w:rsidR="008C60E2" w:rsidRPr="00C004DD" w:rsidRDefault="008C60E2" w:rsidP="008C60E2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C004DD">
              <w:rPr>
                <w:rFonts w:cs="Arial"/>
                <w:b/>
                <w:sz w:val="20"/>
                <w:szCs w:val="20"/>
              </w:rPr>
              <w:t xml:space="preserve">Closing </w:t>
            </w:r>
          </w:p>
        </w:tc>
      </w:tr>
    </w:tbl>
    <w:p w:rsidR="00EF2196" w:rsidRDefault="00EF2196"/>
    <w:sectPr w:rsidR="00EF2196" w:rsidSect="0096048F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93" w:rsidRDefault="006B4093" w:rsidP="006D43EC">
      <w:pPr>
        <w:spacing w:after="0" w:line="240" w:lineRule="auto"/>
      </w:pPr>
      <w:r>
        <w:separator/>
      </w:r>
    </w:p>
  </w:endnote>
  <w:endnote w:type="continuationSeparator" w:id="0">
    <w:p w:rsidR="006B4093" w:rsidRDefault="006B4093" w:rsidP="006D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93" w:rsidRDefault="006B4093" w:rsidP="006D43EC">
      <w:pPr>
        <w:spacing w:after="0" w:line="240" w:lineRule="auto"/>
      </w:pPr>
      <w:r>
        <w:separator/>
      </w:r>
    </w:p>
  </w:footnote>
  <w:footnote w:type="continuationSeparator" w:id="0">
    <w:p w:rsidR="006B4093" w:rsidRDefault="006B4093" w:rsidP="006D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EC" w:rsidRDefault="0096048F" w:rsidP="0096048F">
    <w:pPr>
      <w:pStyle w:val="Intestazione"/>
      <w:tabs>
        <w:tab w:val="clear" w:pos="4819"/>
      </w:tabs>
      <w:ind w:left="1134"/>
    </w:pPr>
    <w:r>
      <w:rPr>
        <w:noProof/>
        <w:lang w:val="it-IT" w:eastAsia="it-IT"/>
      </w:rPr>
      <w:drawing>
        <wp:inline distT="0" distB="0" distL="0" distR="0" wp14:anchorId="34383578" wp14:editId="6B681E99">
          <wp:extent cx="4686300" cy="1295400"/>
          <wp:effectExtent l="0" t="0" r="1270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sil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C47"/>
    <w:multiLevelType w:val="hybridMultilevel"/>
    <w:tmpl w:val="57B420D2"/>
    <w:lvl w:ilvl="0" w:tplc="B73E6C54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579"/>
    <w:multiLevelType w:val="hybridMultilevel"/>
    <w:tmpl w:val="61846D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73661F"/>
    <w:multiLevelType w:val="hybridMultilevel"/>
    <w:tmpl w:val="FD928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742A4"/>
    <w:multiLevelType w:val="hybridMultilevel"/>
    <w:tmpl w:val="0E509092"/>
    <w:lvl w:ilvl="0" w:tplc="71623FA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B"/>
    <w:rsid w:val="0002203D"/>
    <w:rsid w:val="00060F1E"/>
    <w:rsid w:val="00094834"/>
    <w:rsid w:val="000D091C"/>
    <w:rsid w:val="00102564"/>
    <w:rsid w:val="001101C3"/>
    <w:rsid w:val="00155AAB"/>
    <w:rsid w:val="0017304A"/>
    <w:rsid w:val="00180771"/>
    <w:rsid w:val="001854EE"/>
    <w:rsid w:val="00197517"/>
    <w:rsid w:val="001A0C5C"/>
    <w:rsid w:val="001B06F7"/>
    <w:rsid w:val="00261676"/>
    <w:rsid w:val="00271822"/>
    <w:rsid w:val="003003C3"/>
    <w:rsid w:val="00301B25"/>
    <w:rsid w:val="003227F5"/>
    <w:rsid w:val="00332869"/>
    <w:rsid w:val="00340358"/>
    <w:rsid w:val="00363884"/>
    <w:rsid w:val="00392B86"/>
    <w:rsid w:val="003C05B2"/>
    <w:rsid w:val="0041568D"/>
    <w:rsid w:val="0046201D"/>
    <w:rsid w:val="004A1BB6"/>
    <w:rsid w:val="004B07CD"/>
    <w:rsid w:val="00507AA5"/>
    <w:rsid w:val="00513F4D"/>
    <w:rsid w:val="00563A4C"/>
    <w:rsid w:val="00571D45"/>
    <w:rsid w:val="00584372"/>
    <w:rsid w:val="005A7802"/>
    <w:rsid w:val="005B080E"/>
    <w:rsid w:val="005B1674"/>
    <w:rsid w:val="005E56FF"/>
    <w:rsid w:val="0060594B"/>
    <w:rsid w:val="0062635E"/>
    <w:rsid w:val="00674B63"/>
    <w:rsid w:val="006A7A9D"/>
    <w:rsid w:val="006B4093"/>
    <w:rsid w:val="006C429A"/>
    <w:rsid w:val="006D43EC"/>
    <w:rsid w:val="006D4D35"/>
    <w:rsid w:val="0070706D"/>
    <w:rsid w:val="00756B3C"/>
    <w:rsid w:val="00771DB2"/>
    <w:rsid w:val="007A0433"/>
    <w:rsid w:val="007A74D0"/>
    <w:rsid w:val="007B2C4E"/>
    <w:rsid w:val="007B5033"/>
    <w:rsid w:val="007B5900"/>
    <w:rsid w:val="007D1B98"/>
    <w:rsid w:val="007D40A6"/>
    <w:rsid w:val="00813160"/>
    <w:rsid w:val="008C60E2"/>
    <w:rsid w:val="0096048F"/>
    <w:rsid w:val="009918EB"/>
    <w:rsid w:val="009B65C6"/>
    <w:rsid w:val="009C3675"/>
    <w:rsid w:val="00A05727"/>
    <w:rsid w:val="00A1518F"/>
    <w:rsid w:val="00A44785"/>
    <w:rsid w:val="00A6277C"/>
    <w:rsid w:val="00A66E1D"/>
    <w:rsid w:val="00A82A6B"/>
    <w:rsid w:val="00AA4484"/>
    <w:rsid w:val="00B102A1"/>
    <w:rsid w:val="00B813E3"/>
    <w:rsid w:val="00B8154D"/>
    <w:rsid w:val="00B8199F"/>
    <w:rsid w:val="00B976F4"/>
    <w:rsid w:val="00BA1622"/>
    <w:rsid w:val="00BF0B46"/>
    <w:rsid w:val="00C004DD"/>
    <w:rsid w:val="00C64FD1"/>
    <w:rsid w:val="00C76C06"/>
    <w:rsid w:val="00CF62FC"/>
    <w:rsid w:val="00D313B8"/>
    <w:rsid w:val="00D32E0A"/>
    <w:rsid w:val="00D90D90"/>
    <w:rsid w:val="00D9679B"/>
    <w:rsid w:val="00DC4D11"/>
    <w:rsid w:val="00DC6D2D"/>
    <w:rsid w:val="00DC6FB8"/>
    <w:rsid w:val="00DD3082"/>
    <w:rsid w:val="00DF39D6"/>
    <w:rsid w:val="00E0425B"/>
    <w:rsid w:val="00E05392"/>
    <w:rsid w:val="00E34CE7"/>
    <w:rsid w:val="00E579C9"/>
    <w:rsid w:val="00E57ECF"/>
    <w:rsid w:val="00E67391"/>
    <w:rsid w:val="00EB242C"/>
    <w:rsid w:val="00EF2196"/>
    <w:rsid w:val="00EF2D91"/>
    <w:rsid w:val="00F0049F"/>
    <w:rsid w:val="00F079BA"/>
    <w:rsid w:val="00F472E7"/>
    <w:rsid w:val="00F612D4"/>
    <w:rsid w:val="00FA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0C8083-AD68-4474-8C36-D73DA672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25B"/>
    <w:pPr>
      <w:spacing w:after="200" w:line="276" w:lineRule="auto"/>
    </w:pPr>
    <w:rPr>
      <w:rFonts w:ascii="Arial" w:eastAsiaTheme="minorEastAsia" w:hAnsi="Arial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74B63"/>
    <w:pPr>
      <w:widowControl w:val="0"/>
      <w:suppressAutoHyphens/>
      <w:autoSpaceDN w:val="0"/>
      <w:spacing w:after="200" w:line="240" w:lineRule="auto"/>
      <w:textAlignment w:val="baseline"/>
    </w:pPr>
    <w:rPr>
      <w:rFonts w:ascii="Arial" w:eastAsia="SimSun" w:hAnsi="Arial" w:cs="F"/>
      <w:kern w:val="3"/>
      <w:lang w:val="en-GB" w:eastAsia="sv-SE"/>
    </w:rPr>
  </w:style>
  <w:style w:type="paragraph" w:styleId="Paragrafoelenco">
    <w:name w:val="List Paragraph"/>
    <w:basedOn w:val="Normale"/>
    <w:uiPriority w:val="34"/>
    <w:qFormat/>
    <w:rsid w:val="00E0425B"/>
    <w:pPr>
      <w:ind w:left="720"/>
      <w:contextualSpacing/>
    </w:pPr>
  </w:style>
  <w:style w:type="table" w:styleId="Grigliatabella">
    <w:name w:val="Table Grid"/>
    <w:basedOn w:val="Tabellanormale"/>
    <w:uiPriority w:val="39"/>
    <w:rsid w:val="00E0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D4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3EC"/>
    <w:rPr>
      <w:rFonts w:ascii="Arial" w:eastAsiaTheme="minorEastAsia" w:hAnsi="Arial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6D4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3EC"/>
    <w:rPr>
      <w:rFonts w:ascii="Arial" w:eastAsiaTheme="minorEastAsia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 Wenke</dc:creator>
  <cp:keywords/>
  <dc:description/>
  <cp:lastModifiedBy>Daja Wenke</cp:lastModifiedBy>
  <cp:revision>9</cp:revision>
  <dcterms:created xsi:type="dcterms:W3CDTF">2015-08-21T11:39:00Z</dcterms:created>
  <dcterms:modified xsi:type="dcterms:W3CDTF">2015-09-15T07:10:00Z</dcterms:modified>
</cp:coreProperties>
</file>